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79" w:rsidRDefault="00586679">
      <w:r>
        <w:t>от 16.08.2019</w:t>
      </w:r>
    </w:p>
    <w:p w:rsidR="00586679" w:rsidRDefault="00586679"/>
    <w:p w:rsidR="00586679" w:rsidRDefault="00586679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586679" w:rsidRDefault="00586679">
      <w:r>
        <w:t>Общество с ограниченной ответственностью «АРХЗОДЧИЙ» ИНН 3123456350</w:t>
      </w:r>
    </w:p>
    <w:p w:rsidR="00586679" w:rsidRDefault="00586679">
      <w:r>
        <w:t>Общество с ограниченной ответственностью «РБТ» ИНН 3442043870</w:t>
      </w:r>
    </w:p>
    <w:p w:rsidR="00586679" w:rsidRDefault="00586679">
      <w:r>
        <w:t>Общество с ограниченной ответственностью «КОЛЛАЖ.СТУДИО» ИНН 3662267499</w:t>
      </w:r>
    </w:p>
    <w:p w:rsidR="00586679" w:rsidRDefault="0058667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86679"/>
    <w:rsid w:val="00045D12"/>
    <w:rsid w:val="0052439B"/>
    <w:rsid w:val="00586679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